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D5" w:rsidRDefault="00F94C22" w:rsidP="007717D5">
      <w:pPr>
        <w:widowControl w:val="0"/>
        <w:spacing w:after="0"/>
        <w:rPr>
          <w:rFonts w:ascii="Bodoni MT Black" w:hAnsi="Bodoni MT Black"/>
          <w:sz w:val="22"/>
          <w:szCs w:val="22"/>
          <w:u w:val="single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w:t xml:space="preserve">             </w:t>
      </w:r>
      <w:r w:rsidR="006D71AE" w:rsidRPr="006D71AE"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593CCBC2" wp14:editId="0C61BD3A">
            <wp:extent cx="152400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TEC FINAL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53" cy="8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A5" w:rsidRDefault="007717D5" w:rsidP="007717D5">
      <w:pPr>
        <w:widowControl w:val="0"/>
        <w:spacing w:after="0"/>
        <w:rPr>
          <w:sz w:val="16"/>
          <w:szCs w:val="16"/>
          <w:u w:val="single"/>
          <w14:ligatures w14:val="none"/>
        </w:rPr>
      </w:pPr>
      <w:r>
        <w:rPr>
          <w:rFonts w:ascii="Bodoni MT Black" w:hAnsi="Bodoni MT Black"/>
          <w:sz w:val="22"/>
          <w:szCs w:val="22"/>
          <w:u w:val="single"/>
          <w14:ligatures w14:val="none"/>
        </w:rPr>
        <w:t xml:space="preserve">YEAR IN REVIEW </w:t>
      </w:r>
      <w:r w:rsidRPr="007717D5">
        <w:rPr>
          <w:rFonts w:ascii="Bodoni MT Black" w:hAnsi="Bodoni MT Black"/>
          <w:sz w:val="22"/>
          <w:szCs w:val="22"/>
          <w:u w:val="single"/>
          <w14:ligatures w14:val="none"/>
        </w:rPr>
        <w:t>2016-2017</w:t>
      </w:r>
    </w:p>
    <w:p w:rsidR="001E0D76" w:rsidRDefault="001E0D76" w:rsidP="001E0D76">
      <w:pPr>
        <w:widowControl w:val="0"/>
        <w:spacing w:after="0"/>
        <w:rPr>
          <w:sz w:val="16"/>
          <w:szCs w:val="16"/>
          <w:u w:val="single"/>
          <w14:ligatures w14:val="none"/>
        </w:rPr>
      </w:pPr>
    </w:p>
    <w:p w:rsidR="001E0D76" w:rsidRPr="001E0D76" w:rsidRDefault="001E0D76" w:rsidP="001E0D76">
      <w:pPr>
        <w:widowControl w:val="0"/>
        <w:spacing w:after="0"/>
        <w:rPr>
          <w:b/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Points of Pride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Over 1700 students enrolled in CTE courses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New Programs approved in Marketing (CL) and Finance (FHS &amp; WWT)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 xml:space="preserve">First </w:t>
      </w:r>
      <w:r w:rsidRPr="0045378E">
        <w:rPr>
          <w:sz w:val="16"/>
          <w:szCs w:val="16"/>
          <w14:ligatures w14:val="none"/>
        </w:rPr>
        <w:t>US CTE Presidential Scholar Semi-Finalist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Four</w:t>
      </w:r>
      <w:r w:rsidRPr="0045378E">
        <w:rPr>
          <w:sz w:val="16"/>
          <w:szCs w:val="16"/>
          <w:u w:val="single"/>
          <w14:ligatures w14:val="none"/>
        </w:rPr>
        <w:t xml:space="preserve"> </w:t>
      </w:r>
      <w:r w:rsidRPr="0045378E">
        <w:rPr>
          <w:sz w:val="16"/>
          <w:szCs w:val="16"/>
          <w14:ligatures w14:val="none"/>
        </w:rPr>
        <w:t>Breaking Traditions State Award Winners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First</w:t>
      </w:r>
      <w:r w:rsidRPr="0045378E">
        <w:rPr>
          <w:sz w:val="16"/>
          <w:szCs w:val="16"/>
          <w14:ligatures w14:val="none"/>
        </w:rPr>
        <w:t xml:space="preserve"> cohort of Early Middle College-Medical Assistant-18 students</w:t>
      </w:r>
    </w:p>
    <w:p w:rsidR="001E0D76" w:rsidRDefault="001E0D76" w:rsidP="001E0D76">
      <w:pPr>
        <w:widowControl w:val="0"/>
        <w:spacing w:after="0"/>
        <w:rPr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One</w:t>
      </w:r>
      <w:r w:rsidRPr="0045378E">
        <w:rPr>
          <w:sz w:val="16"/>
          <w:szCs w:val="16"/>
          <w14:ligatures w14:val="none"/>
        </w:rPr>
        <w:t xml:space="preserve"> National HOSA Competitor in Physical Therapy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First</w:t>
      </w:r>
      <w:r w:rsidRPr="0045378E">
        <w:rPr>
          <w:sz w:val="16"/>
          <w:szCs w:val="16"/>
          <w14:ligatures w14:val="none"/>
        </w:rPr>
        <w:t xml:space="preserve"> West Point Cadet (ROTC)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Two</w:t>
      </w:r>
      <w:r w:rsidRPr="0045378E">
        <w:rPr>
          <w:sz w:val="16"/>
          <w:szCs w:val="16"/>
          <w14:ligatures w14:val="none"/>
        </w:rPr>
        <w:t xml:space="preserve"> NTHS National Scholarship Winners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Seven</w:t>
      </w:r>
      <w:r w:rsidRPr="0045378E">
        <w:rPr>
          <w:sz w:val="16"/>
          <w:szCs w:val="16"/>
          <w:u w:val="single"/>
          <w14:ligatures w14:val="none"/>
        </w:rPr>
        <w:t xml:space="preserve"> </w:t>
      </w:r>
      <w:r w:rsidRPr="0045378E">
        <w:rPr>
          <w:sz w:val="16"/>
          <w:szCs w:val="16"/>
          <w14:ligatures w14:val="none"/>
        </w:rPr>
        <w:t>NTHS Seniors earned Graduation Stole and 3 earned Honor Cords</w:t>
      </w:r>
    </w:p>
    <w:p w:rsidR="001E0D76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Five</w:t>
      </w:r>
      <w:r w:rsidRPr="0045378E">
        <w:rPr>
          <w:sz w:val="16"/>
          <w:szCs w:val="16"/>
          <w:u w:val="single"/>
          <w14:ligatures w14:val="none"/>
        </w:rPr>
        <w:t xml:space="preserve"> </w:t>
      </w:r>
      <w:r w:rsidRPr="0045378E">
        <w:rPr>
          <w:sz w:val="16"/>
          <w:szCs w:val="16"/>
          <w14:ligatures w14:val="none"/>
        </w:rPr>
        <w:t>students earned the State of Michigan Certified Nurse Assistant License</w:t>
      </w:r>
    </w:p>
    <w:p w:rsidR="001E0D76" w:rsidRDefault="000C5DB7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DEEF45D" wp14:editId="23213BCD">
            <wp:simplePos x="0" y="0"/>
            <wp:positionH relativeFrom="column">
              <wp:posOffset>1878330</wp:posOffset>
            </wp:positionH>
            <wp:positionV relativeFrom="paragraph">
              <wp:posOffset>128270</wp:posOffset>
            </wp:positionV>
            <wp:extent cx="989330" cy="1562100"/>
            <wp:effectExtent l="0" t="0" r="1270" b="0"/>
            <wp:wrapNone/>
            <wp:docPr id="6" name="Picture 6" descr="May 2017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2017 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76" w:rsidRDefault="001E0D76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3EC269AE" wp14:editId="435D1BA4">
            <wp:extent cx="1637772" cy="122848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1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26" cy="123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76" w:rsidRDefault="001E0D76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</w:p>
    <w:p w:rsidR="005D1625" w:rsidRDefault="005D1625" w:rsidP="005D1625">
      <w:pPr>
        <w:widowControl w:val="0"/>
        <w:spacing w:after="0"/>
        <w:jc w:val="both"/>
        <w:rPr>
          <w:b/>
          <w:sz w:val="16"/>
          <w:szCs w:val="16"/>
          <w:u w:val="single"/>
          <w14:ligatures w14:val="none"/>
        </w:rPr>
      </w:pPr>
    </w:p>
    <w:p w:rsidR="005D1625" w:rsidRPr="001E0D76" w:rsidRDefault="005D1625" w:rsidP="005D1625">
      <w:pPr>
        <w:widowControl w:val="0"/>
        <w:spacing w:after="0"/>
        <w:jc w:val="both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Scholarships- $6500 awarded for college</w:t>
      </w:r>
    </w:p>
    <w:p w:rsidR="005D1625" w:rsidRPr="0045378E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McLaren Pre Med Scholars-1 student-$1000</w:t>
      </w:r>
    </w:p>
    <w:p w:rsidR="005D1625" w:rsidRPr="0045378E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National Technical Honor Society-2 students-$1000</w:t>
      </w:r>
    </w:p>
    <w:p w:rsidR="005D1625" w:rsidRPr="0045378E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American Society of Body Engineers-1 student-$500</w:t>
      </w:r>
    </w:p>
    <w:p w:rsidR="005D1625" w:rsidRPr="0045378E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Macomb County Design Contest-1 student-$500</w:t>
      </w:r>
    </w:p>
    <w:p w:rsidR="005D1625" w:rsidRPr="0045378E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American Red Cross-1 student-$500</w:t>
      </w:r>
    </w:p>
    <w:p w:rsidR="005D1625" w:rsidRDefault="005D1625" w:rsidP="005D1625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CPA Leadership Conference-1 student-$1000</w:t>
      </w:r>
    </w:p>
    <w:p w:rsidR="001E0D76" w:rsidRDefault="001E0D76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</w:p>
    <w:p w:rsidR="001E0D76" w:rsidRPr="001E0D76" w:rsidRDefault="001E0D76" w:rsidP="001E0D76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College Readiness – Over 633 students completed college campus visits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Baker College-Clinto</w:t>
      </w:r>
      <w:r w:rsidR="0000477A">
        <w:rPr>
          <w:sz w:val="16"/>
          <w:szCs w:val="16"/>
          <w14:ligatures w14:val="none"/>
        </w:rPr>
        <w:t>n Township &amp; Port Huron Campus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Culinary Institute of Michigan-Port Huron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Eastern Michigan University</w:t>
      </w:r>
      <w:bookmarkStart w:id="0" w:name="_GoBack"/>
      <w:bookmarkEnd w:id="0"/>
    </w:p>
    <w:p w:rsidR="001E0D76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Macomb Community College</w:t>
      </w:r>
      <w:r>
        <w:rPr>
          <w:noProof/>
          <w:sz w:val="16"/>
          <w:szCs w:val="16"/>
          <w14:ligatures w14:val="none"/>
          <w14:cntxtAlts w14:val="0"/>
        </w:rPr>
        <w:t xml:space="preserve">                              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State University</w:t>
      </w:r>
      <w:r>
        <w:rPr>
          <w:noProof/>
          <w:sz w:val="16"/>
          <w:szCs w:val="16"/>
          <w14:ligatures w14:val="none"/>
          <w14:cntxtAlts w14:val="0"/>
        </w:rPr>
        <w:t xml:space="preserve">                                              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Wayne State University</w:t>
      </w:r>
    </w:p>
    <w:p w:rsidR="001E0D76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University of Detroit-Mercy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</w:p>
    <w:p w:rsidR="001E0D76" w:rsidRPr="001E0D76" w:rsidRDefault="001E0D76" w:rsidP="001E0D76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>Volunteer/Community Service – 85 students volunteered in their community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A Night to Shine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Gleaners Food Pantry</w:t>
      </w:r>
      <w:r>
        <w:rPr>
          <w:sz w:val="16"/>
          <w:szCs w:val="16"/>
          <w14:ligatures w14:val="none"/>
        </w:rPr>
        <w:t xml:space="preserve">                                                           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Salvation Army</w:t>
      </w:r>
    </w:p>
    <w:p w:rsidR="001E0D76" w:rsidRPr="0045378E" w:rsidRDefault="001E0D76" w:rsidP="001E0D76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Turning Points Fundraiser &amp; Donation</w:t>
      </w:r>
      <w:r>
        <w:rPr>
          <w:sz w:val="16"/>
          <w:szCs w:val="16"/>
          <w14:ligatures w14:val="none"/>
        </w:rPr>
        <w:t xml:space="preserve">     </w:t>
      </w:r>
      <w:r>
        <w:rPr>
          <w:noProof/>
          <w:sz w:val="16"/>
          <w:szCs w:val="16"/>
          <w14:ligatures w14:val="none"/>
          <w14:cntxtAlts w14:val="0"/>
        </w:rPr>
        <w:t xml:space="preserve">                                          </w:t>
      </w:r>
    </w:p>
    <w:p w:rsidR="001E0D76" w:rsidRPr="008A634D" w:rsidRDefault="001E0D76" w:rsidP="0072471F">
      <w:pPr>
        <w:widowControl w:val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Veterans Hospital-HOSA Leadership</w:t>
      </w:r>
      <w:r w:rsidR="0072471F">
        <w:rPr>
          <w:sz w:val="16"/>
          <w:szCs w:val="16"/>
          <w14:ligatures w14:val="none"/>
        </w:rPr>
        <w:t xml:space="preserve">                            </w:t>
      </w:r>
      <w:r w:rsidR="008A634D" w:rsidRPr="008A634D">
        <w:rPr>
          <w:sz w:val="16"/>
          <w:szCs w:val="16"/>
          <w14:ligatures w14:val="none"/>
        </w:rPr>
        <w:t xml:space="preserve">                                                                                 </w:t>
      </w:r>
    </w:p>
    <w:p w:rsidR="001E0D76" w:rsidRPr="008A634D" w:rsidRDefault="00E7564B" w:rsidP="00320728">
      <w:pPr>
        <w:widowControl w:val="0"/>
        <w:spacing w:after="0"/>
        <w:rPr>
          <w:sz w:val="16"/>
          <w:szCs w:val="16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0C920092" wp14:editId="582C9B8F">
            <wp:extent cx="1343025" cy="904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urning Point Collection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11" cy="100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34D" w:rsidRPr="008A634D">
        <w:rPr>
          <w:sz w:val="16"/>
          <w:szCs w:val="16"/>
          <w14:ligatures w14:val="none"/>
        </w:rPr>
        <w:tab/>
      </w:r>
      <w:r w:rsidR="008A634D" w:rsidRPr="008A634D">
        <w:rPr>
          <w:sz w:val="16"/>
          <w:szCs w:val="16"/>
          <w14:ligatures w14:val="none"/>
        </w:rPr>
        <w:tab/>
      </w:r>
      <w:r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31E4B53D" wp14:editId="2E09BF27">
            <wp:extent cx="1162050" cy="9048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MC Field Trip 3-24-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34D" w:rsidRPr="008A634D">
        <w:rPr>
          <w:sz w:val="16"/>
          <w:szCs w:val="16"/>
          <w14:ligatures w14:val="none"/>
        </w:rPr>
        <w:tab/>
      </w:r>
      <w:r w:rsidR="008A634D">
        <w:rPr>
          <w:sz w:val="16"/>
          <w:szCs w:val="16"/>
          <w14:ligatures w14:val="none"/>
        </w:rPr>
        <w:t xml:space="preserve">                                                                                     </w:t>
      </w:r>
    </w:p>
    <w:p w:rsidR="001E0D76" w:rsidRPr="008A634D" w:rsidRDefault="001E0D76" w:rsidP="00320728">
      <w:pPr>
        <w:widowControl w:val="0"/>
        <w:spacing w:after="0"/>
        <w:rPr>
          <w:sz w:val="16"/>
          <w:szCs w:val="16"/>
          <w14:ligatures w14:val="none"/>
        </w:rPr>
      </w:pPr>
    </w:p>
    <w:p w:rsidR="001E0D76" w:rsidRPr="00E7564B" w:rsidRDefault="008A634D" w:rsidP="00320728">
      <w:pPr>
        <w:widowControl w:val="0"/>
        <w:spacing w:after="0"/>
        <w:rPr>
          <w:sz w:val="16"/>
          <w:szCs w:val="16"/>
          <w14:ligatures w14:val="none"/>
        </w:rPr>
      </w:pPr>
      <w:r w:rsidRPr="008A634D"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</w:p>
    <w:p w:rsidR="001E0D76" w:rsidRPr="0072471F" w:rsidRDefault="0072471F" w:rsidP="00320728">
      <w:pPr>
        <w:widowControl w:val="0"/>
        <w:spacing w:after="0"/>
        <w:rPr>
          <w:sz w:val="16"/>
          <w:szCs w:val="16"/>
          <w14:ligatures w14:val="none"/>
        </w:rPr>
      </w:pP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  <w:r w:rsidRPr="0072471F">
        <w:rPr>
          <w:sz w:val="16"/>
          <w:szCs w:val="16"/>
          <w14:ligatures w14:val="none"/>
        </w:rPr>
        <w:tab/>
      </w:r>
    </w:p>
    <w:p w:rsidR="001E0D76" w:rsidRPr="0072471F" w:rsidRDefault="001E0D76" w:rsidP="00320728">
      <w:pPr>
        <w:widowControl w:val="0"/>
        <w:spacing w:after="0"/>
        <w:rPr>
          <w:sz w:val="16"/>
          <w:szCs w:val="16"/>
          <w14:ligatures w14:val="none"/>
        </w:rPr>
      </w:pPr>
    </w:p>
    <w:p w:rsidR="000C5DB7" w:rsidRDefault="000C5DB7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</w:p>
    <w:p w:rsidR="001E0D76" w:rsidRDefault="0072471F" w:rsidP="00320728">
      <w:pPr>
        <w:widowControl w:val="0"/>
        <w:spacing w:after="0"/>
        <w:rPr>
          <w:sz w:val="16"/>
          <w:szCs w:val="16"/>
          <w:u w:val="single"/>
          <w14:ligatures w14:val="none"/>
        </w:rPr>
      </w:pPr>
      <w:r>
        <w:rPr>
          <w:noProof/>
          <w:sz w:val="16"/>
          <w:szCs w:val="16"/>
          <w14:ligatures w14:val="none"/>
          <w14:cntxtAlts w14:val="0"/>
        </w:rPr>
        <w:t xml:space="preserve">                          </w:t>
      </w:r>
      <w:r>
        <w:rPr>
          <w:noProof/>
          <w:sz w:val="16"/>
          <w:szCs w:val="16"/>
          <w14:ligatures w14:val="none"/>
          <w14:cntxtAlts w14:val="0"/>
        </w:rPr>
        <w:drawing>
          <wp:inline distT="0" distB="0" distL="0" distR="0" wp14:anchorId="3E40626F" wp14:editId="470D1E08">
            <wp:extent cx="1533525" cy="7905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ROTC Dining Out April 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15" cy="7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22" w:rsidRPr="001E0D76" w:rsidRDefault="00F94C22" w:rsidP="00F94C22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 xml:space="preserve">Career Readiness/Work-Based Learning Visits </w:t>
      </w:r>
    </w:p>
    <w:p w:rsidR="00F94C22" w:rsidRPr="001E0D76" w:rsidRDefault="00F94C22" w:rsidP="00F94C22">
      <w:pPr>
        <w:widowControl w:val="0"/>
        <w:spacing w:after="0"/>
        <w:rPr>
          <w:b/>
          <w:sz w:val="16"/>
          <w:szCs w:val="16"/>
          <w:u w:val="single"/>
          <w14:ligatures w14:val="none"/>
        </w:rPr>
      </w:pPr>
      <w:r w:rsidRPr="001E0D76">
        <w:rPr>
          <w:b/>
          <w:sz w:val="16"/>
          <w:szCs w:val="16"/>
          <w:u w:val="single"/>
          <w14:ligatures w14:val="none"/>
        </w:rPr>
        <w:t xml:space="preserve">Over 1400 students visits with 31 business partners 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Auto STEAM Days @ Macomb Community College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C2 Pipeline @ Wayne State University</w:t>
      </w:r>
      <w:r>
        <w:rPr>
          <w:sz w:val="16"/>
          <w:szCs w:val="16"/>
          <w14:ligatures w14:val="none"/>
        </w:rPr>
        <w:t xml:space="preserve">                                                              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Ceratitid Company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City of Center Line</w:t>
      </w:r>
      <w:r>
        <w:rPr>
          <w:sz w:val="16"/>
          <w:szCs w:val="16"/>
          <w14:ligatures w14:val="none"/>
        </w:rPr>
        <w:t xml:space="preserve">                                                    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City of Sterling Heights Mass Casualty Drill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Career Fair in CAD &amp; Manufacturing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Detroit Economic Club</w:t>
      </w:r>
      <w:r>
        <w:rPr>
          <w:noProof/>
          <w:sz w:val="16"/>
          <w:szCs w:val="16"/>
          <w14:ligatures w14:val="none"/>
          <w14:cntxtAlts w14:val="0"/>
        </w:rPr>
        <w:t xml:space="preserve">                                               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Dining Out-ROTC</w:t>
      </w:r>
      <w:r>
        <w:rPr>
          <w:sz w:val="16"/>
          <w:szCs w:val="16"/>
          <w14:ligatures w14:val="none"/>
        </w:rPr>
        <w:t xml:space="preserve">                                                   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Eifel Mold &amp; Engineering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Future Docs Participants @ Michigan State University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General Motors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Grant Group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Industry Source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Job Fair Participants-Health &amp; Human Services Career Academy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Just Build It Workshop Participants @ Eastern Michigan University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Manufacturing in America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McLaren Pre Med Scholars Program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Defense Expo Exhibitors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Mobile Dentistry Unit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Morley Candy Factory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North American International Auto Show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Paragon Company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Selfridge Air National Guard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Shelby Crossing Assisted Living Center</w:t>
      </w:r>
      <w:r>
        <w:rPr>
          <w:sz w:val="16"/>
          <w:szCs w:val="16"/>
          <w14:ligatures w14:val="none"/>
        </w:rPr>
        <w:t xml:space="preserve">       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F0494CE" wp14:editId="1DCD969A">
            <wp:simplePos x="0" y="0"/>
            <wp:positionH relativeFrom="column">
              <wp:posOffset>1905000</wp:posOffset>
            </wp:positionH>
            <wp:positionV relativeFrom="paragraph">
              <wp:posOffset>21590</wp:posOffset>
            </wp:positionV>
            <wp:extent cx="1072515" cy="804473"/>
            <wp:effectExtent l="0" t="0" r="0" b="0"/>
            <wp:wrapNone/>
            <wp:docPr id="19" name="Picture 19" descr="Grant Field Trip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t Field Trip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78E">
        <w:rPr>
          <w:sz w:val="16"/>
          <w:szCs w:val="16"/>
          <w14:ligatures w14:val="none"/>
        </w:rPr>
        <w:t>Somerset Mall Management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St. John Hospital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St. Louis University-Cadaver Demo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True Industries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US Army STEM Van</w:t>
      </w:r>
    </w:p>
    <w:p w:rsidR="0072471F" w:rsidRPr="0045378E" w:rsidRDefault="0072471F" w:rsidP="0072471F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VA Hospital</w:t>
      </w:r>
    </w:p>
    <w:p w:rsidR="00F94C22" w:rsidRDefault="0072471F" w:rsidP="0072471F">
      <w:pPr>
        <w:spacing w:after="0" w:line="256" w:lineRule="auto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 xml:space="preserve">Wright &amp; </w:t>
      </w:r>
      <w:proofErr w:type="spellStart"/>
      <w:r w:rsidRPr="0045378E">
        <w:rPr>
          <w:sz w:val="16"/>
          <w:szCs w:val="16"/>
          <w14:ligatures w14:val="none"/>
        </w:rPr>
        <w:t>Fillipis</w:t>
      </w:r>
      <w:proofErr w:type="spellEnd"/>
    </w:p>
    <w:p w:rsidR="0072471F" w:rsidRPr="0045378E" w:rsidRDefault="0072471F" w:rsidP="0072471F">
      <w:pPr>
        <w:spacing w:after="0" w:line="256" w:lineRule="auto"/>
        <w:rPr>
          <w:sz w:val="16"/>
          <w:szCs w:val="16"/>
          <w14:ligatures w14:val="none"/>
        </w:rPr>
      </w:pPr>
    </w:p>
    <w:p w:rsidR="00F94C22" w:rsidRPr="001E0D76" w:rsidRDefault="00F94C22" w:rsidP="00F94C22">
      <w:pPr>
        <w:widowControl w:val="0"/>
        <w:spacing w:after="0"/>
        <w:rPr>
          <w:b/>
          <w:sz w:val="16"/>
          <w:szCs w:val="16"/>
          <w14:ligatures w14:val="none"/>
        </w:rPr>
      </w:pPr>
      <w:r w:rsidRPr="001E0D76">
        <w:rPr>
          <w:b/>
          <w:sz w:val="16"/>
          <w:szCs w:val="16"/>
          <w14:ligatures w14:val="none"/>
        </w:rPr>
        <w:t xml:space="preserve">       </w:t>
      </w:r>
      <w:r w:rsidRPr="001E0D76">
        <w:rPr>
          <w:b/>
          <w:sz w:val="16"/>
          <w:szCs w:val="16"/>
          <w:u w:val="single"/>
          <w14:ligatures w14:val="none"/>
        </w:rPr>
        <w:t>Student Competitions – Over 360 students competed in CTE contests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American Society of Body Engineers Design Contest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Top Ten Award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Best of School Award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Detroit Center Line, 7</w:t>
      </w:r>
      <w:r w:rsidRPr="0045378E">
        <w:rPr>
          <w:sz w:val="16"/>
          <w:szCs w:val="16"/>
          <w:vertAlign w:val="superscript"/>
          <w14:ligatures w14:val="none"/>
        </w:rPr>
        <w:t>th</w:t>
      </w:r>
      <w:r w:rsidRPr="0045378E">
        <w:rPr>
          <w:sz w:val="16"/>
          <w:szCs w:val="16"/>
          <w14:ligatures w14:val="none"/>
        </w:rPr>
        <w:t xml:space="preserve"> Brigade Drill Competitions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Meal Ready Competition with US Marine Corp</w:t>
      </w:r>
    </w:p>
    <w:p w:rsidR="00F94C22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Schools &amp; Government Credit Union Dessert Competition</w:t>
      </w:r>
    </w:p>
    <w:p w:rsidR="00F94C22" w:rsidRPr="0045378E" w:rsidRDefault="00F94C22" w:rsidP="00F94C22">
      <w:pPr>
        <w:widowControl w:val="0"/>
        <w:spacing w:after="0"/>
        <w:ind w:left="72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Third Place-Warren Woods Tower Culinary Program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Schools &amp; Government Credit Union Marketing Contest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First Place-Fitzgerald HS Team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North American International Auto Show Contest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HOSA Regional, State, &amp; National Competitions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>
        <w:rPr>
          <w:rFonts w:ascii="Symbol" w:hAnsi="Symbol"/>
          <w:sz w:val="16"/>
          <w:szCs w:val="16"/>
          <w:lang w:val="x-none"/>
        </w:rPr>
        <w:t></w:t>
      </w:r>
      <w:r w:rsidRPr="0045378E">
        <w:rPr>
          <w:sz w:val="16"/>
          <w:szCs w:val="16"/>
          <w14:ligatures w14:val="none"/>
        </w:rPr>
        <w:t>op Ten State Award &amp; National Qualifier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Skills USA Regional &amp; State Competition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Top Ten Leadership Award</w:t>
      </w:r>
    </w:p>
    <w:p w:rsidR="00F94C22" w:rsidRPr="0045378E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Macomb County Friends of Diversity Logo Competition</w:t>
      </w:r>
    </w:p>
    <w:p w:rsidR="00F94C22" w:rsidRPr="0045378E" w:rsidRDefault="00F94C22" w:rsidP="00F94C22">
      <w:pPr>
        <w:widowControl w:val="0"/>
        <w:spacing w:after="0"/>
        <w:ind w:left="1080" w:hanging="36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First Place</w:t>
      </w:r>
    </w:p>
    <w:p w:rsidR="00F94C22" w:rsidRDefault="00F94C22" w:rsidP="00F94C22">
      <w:pPr>
        <w:widowControl w:val="0"/>
        <w:spacing w:after="0"/>
        <w:rPr>
          <w:sz w:val="16"/>
          <w:szCs w:val="16"/>
          <w14:ligatures w14:val="none"/>
        </w:rPr>
      </w:pPr>
      <w:r w:rsidRPr="0045378E">
        <w:rPr>
          <w:sz w:val="16"/>
          <w:szCs w:val="16"/>
          <w14:ligatures w14:val="none"/>
        </w:rPr>
        <w:t>Michigan Industrial Technology Education Society (MITES) Regional &amp; State Competitions</w:t>
      </w:r>
    </w:p>
    <w:p w:rsidR="00F94C22" w:rsidRPr="0045378E" w:rsidRDefault="00F94C22" w:rsidP="00F94C22">
      <w:pPr>
        <w:widowControl w:val="0"/>
        <w:spacing w:after="0"/>
        <w:ind w:left="720"/>
        <w:rPr>
          <w:sz w:val="16"/>
          <w:szCs w:val="16"/>
          <w14:ligatures w14:val="none"/>
        </w:rPr>
      </w:pPr>
      <w:r w:rsidRPr="0045378E">
        <w:rPr>
          <w:sz w:val="16"/>
          <w:szCs w:val="16"/>
        </w:rPr>
        <w:t> </w:t>
      </w:r>
      <w:r w:rsidRPr="0045378E">
        <w:rPr>
          <w:sz w:val="16"/>
          <w:szCs w:val="16"/>
          <w14:ligatures w14:val="none"/>
        </w:rPr>
        <w:t>Regional Grand Award Winners</w:t>
      </w:r>
    </w:p>
    <w:p w:rsidR="008A634D" w:rsidRDefault="00F94C22" w:rsidP="00F94C22">
      <w:pPr>
        <w:widowControl w:val="0"/>
        <w:spacing w:after="0"/>
        <w:rPr>
          <w:noProof/>
          <w:sz w:val="16"/>
          <w:szCs w:val="16"/>
          <w14:ligatures w14:val="none"/>
          <w14:cntxtAlts w14:val="0"/>
        </w:rPr>
      </w:pPr>
      <w:r w:rsidRPr="0045378E">
        <w:rPr>
          <w:sz w:val="16"/>
          <w:szCs w:val="16"/>
          <w14:ligatures w14:val="none"/>
        </w:rPr>
        <w:t>Cosmetology Up Do &amp; Fantasy Make-Up Contest</w:t>
      </w:r>
      <w:r w:rsidR="008A634D" w:rsidRPr="008A634D">
        <w:rPr>
          <w:noProof/>
          <w:sz w:val="16"/>
          <w:szCs w:val="16"/>
          <w14:ligatures w14:val="none"/>
          <w14:cntxtAlts w14:val="0"/>
        </w:rPr>
        <w:t xml:space="preserve"> </w:t>
      </w:r>
    </w:p>
    <w:p w:rsidR="008A634D" w:rsidRDefault="008A634D" w:rsidP="00F94C22">
      <w:pPr>
        <w:widowControl w:val="0"/>
        <w:spacing w:after="0"/>
        <w:rPr>
          <w:noProof/>
          <w:sz w:val="16"/>
          <w:szCs w:val="16"/>
          <w14:ligatures w14:val="none"/>
          <w14:cntxtAlts w14:val="0"/>
        </w:rPr>
      </w:pPr>
    </w:p>
    <w:p w:rsidR="001E0D76" w:rsidRPr="00E7564B" w:rsidRDefault="001E0D76" w:rsidP="0072471F">
      <w:pPr>
        <w:widowControl w:val="0"/>
        <w:spacing w:after="0"/>
        <w:rPr>
          <w:sz w:val="16"/>
          <w:szCs w:val="16"/>
          <w14:ligatures w14:val="none"/>
        </w:rPr>
      </w:pPr>
    </w:p>
    <w:sectPr w:rsidR="001E0D76" w:rsidRPr="00E7564B" w:rsidSect="0072471F">
      <w:pgSz w:w="12240" w:h="15840"/>
      <w:pgMar w:top="230" w:right="288" w:bottom="23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28"/>
    <w:rsid w:val="0000477A"/>
    <w:rsid w:val="00015FDE"/>
    <w:rsid w:val="00053FA5"/>
    <w:rsid w:val="000C5DB7"/>
    <w:rsid w:val="001E0D76"/>
    <w:rsid w:val="002D0F63"/>
    <w:rsid w:val="00320728"/>
    <w:rsid w:val="00376F24"/>
    <w:rsid w:val="0045378E"/>
    <w:rsid w:val="004F72DE"/>
    <w:rsid w:val="005504FF"/>
    <w:rsid w:val="005D1625"/>
    <w:rsid w:val="006D71AE"/>
    <w:rsid w:val="0072471F"/>
    <w:rsid w:val="007717D5"/>
    <w:rsid w:val="008A634D"/>
    <w:rsid w:val="00AA6825"/>
    <w:rsid w:val="00CB415B"/>
    <w:rsid w:val="00D654AE"/>
    <w:rsid w:val="00E202FB"/>
    <w:rsid w:val="00E7564B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2B7C"/>
  <w15:chartTrackingRefBased/>
  <w15:docId w15:val="{A2508041-033E-4137-BFC2-A845209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7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Fultz, Cynthia</dc:creator>
  <cp:keywords/>
  <dc:description/>
  <cp:lastModifiedBy>Fultz, Cynthia</cp:lastModifiedBy>
  <cp:revision>18</cp:revision>
  <dcterms:created xsi:type="dcterms:W3CDTF">2017-06-28T12:29:00Z</dcterms:created>
  <dcterms:modified xsi:type="dcterms:W3CDTF">2017-06-28T19:39:00Z</dcterms:modified>
</cp:coreProperties>
</file>